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E3" w:rsidRPr="003049E3" w:rsidRDefault="003049E3" w:rsidP="003049E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576254"/>
      <w:r w:rsidRPr="00304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3049E3" w:rsidRPr="003049E3" w:rsidRDefault="003049E3" w:rsidP="003049E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b50d87ca-9847-4252-910b-84ea1a0f3064"/>
      <w:r w:rsidRPr="00304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и науки Мурманской области</w:t>
      </w:r>
      <w:bookmarkEnd w:id="1"/>
      <w:r w:rsidRPr="00304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3049E3" w:rsidRPr="003049E3" w:rsidRDefault="003049E3" w:rsidP="003049E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22b37037-504b-4c7e-af92-0b0778ed6cfe"/>
      <w:r w:rsidRPr="00304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Управление образования Администрации города Апатиты</w:t>
      </w:r>
      <w:bookmarkEnd w:id="2"/>
    </w:p>
    <w:p w:rsidR="003049E3" w:rsidRPr="003049E3" w:rsidRDefault="003049E3" w:rsidP="003049E3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3049E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СОШ № 7 г. Апатиты</w:t>
      </w:r>
    </w:p>
    <w:p w:rsidR="003049E3" w:rsidRPr="003049E3" w:rsidRDefault="003049E3" w:rsidP="003049E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3049E3" w:rsidRPr="003049E3" w:rsidRDefault="003049E3" w:rsidP="003049E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214"/>
        <w:gridCol w:w="3308"/>
        <w:gridCol w:w="3685"/>
      </w:tblGrid>
      <w:tr w:rsidR="003049E3" w:rsidRPr="003049E3" w:rsidTr="003049E3">
        <w:tc>
          <w:tcPr>
            <w:tcW w:w="3214" w:type="dxa"/>
            <w:hideMark/>
          </w:tcPr>
          <w:p w:rsidR="003049E3" w:rsidRPr="003049E3" w:rsidRDefault="003049E3" w:rsidP="0030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Рассмотрена на Совете школы </w:t>
            </w:r>
          </w:p>
          <w:p w:rsidR="003049E3" w:rsidRPr="003049E3" w:rsidRDefault="003049E3" w:rsidP="0030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30.08.2024</w:t>
            </w:r>
          </w:p>
        </w:tc>
        <w:tc>
          <w:tcPr>
            <w:tcW w:w="3308" w:type="dxa"/>
            <w:hideMark/>
          </w:tcPr>
          <w:p w:rsidR="003049E3" w:rsidRPr="003049E3" w:rsidRDefault="003049E3" w:rsidP="0030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Принята на заседании Педагогического совета МБОУ СОШ № 7 г. Апатиты</w:t>
            </w:r>
          </w:p>
          <w:p w:rsidR="003049E3" w:rsidRPr="003049E3" w:rsidRDefault="003049E3" w:rsidP="0030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№ 1 от 30.08.2024   </w:t>
            </w:r>
          </w:p>
        </w:tc>
        <w:tc>
          <w:tcPr>
            <w:tcW w:w="3685" w:type="dxa"/>
            <w:hideMark/>
          </w:tcPr>
          <w:p w:rsidR="003049E3" w:rsidRPr="003049E3" w:rsidRDefault="003049E3" w:rsidP="0030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Утверждена приказом директора МБОУ СОШ № 7 г. Апатиты </w:t>
            </w:r>
          </w:p>
          <w:p w:rsidR="003049E3" w:rsidRPr="003049E3" w:rsidRDefault="003049E3" w:rsidP="00304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049E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30.08.2024 № 101-10/О</w:t>
            </w:r>
          </w:p>
        </w:tc>
      </w:tr>
    </w:tbl>
    <w:p w:rsidR="003049E3" w:rsidRPr="003049E3" w:rsidRDefault="003049E3" w:rsidP="003049E3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406CD4" w:rsidRPr="00DE3B98" w:rsidRDefault="00406CD4" w:rsidP="005C1F98">
      <w:pPr>
        <w:spacing w:after="0" w:line="240" w:lineRule="auto"/>
        <w:ind w:left="120"/>
        <w:rPr>
          <w:lang w:val="ru-RU"/>
        </w:rPr>
      </w:pPr>
    </w:p>
    <w:p w:rsidR="00406CD4" w:rsidRDefault="00406CD4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E3B98">
        <w:rPr>
          <w:rFonts w:ascii="Times New Roman" w:hAnsi="Times New Roman"/>
          <w:color w:val="000000"/>
          <w:sz w:val="28"/>
          <w:lang w:val="ru-RU"/>
        </w:rPr>
        <w:t>‌</w:t>
      </w:r>
    </w:p>
    <w:p w:rsidR="005C1F98" w:rsidRDefault="005C1F98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5C1F98" w:rsidRPr="00DE3B98" w:rsidRDefault="005C1F98" w:rsidP="005C1F98">
      <w:pPr>
        <w:spacing w:after="0" w:line="240" w:lineRule="auto"/>
        <w:ind w:left="120"/>
        <w:rPr>
          <w:lang w:val="ru-RU"/>
        </w:rPr>
      </w:pPr>
    </w:p>
    <w:p w:rsidR="00406CD4" w:rsidRPr="00DE3B98" w:rsidRDefault="00406CD4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center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455B" w:rsidRPr="004E611E" w:rsidRDefault="004E611E" w:rsidP="005C1F98">
      <w:pPr>
        <w:spacing w:after="0" w:line="240" w:lineRule="auto"/>
        <w:ind w:left="120"/>
        <w:jc w:val="center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82527)</w:t>
      </w: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center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B455B" w:rsidRPr="004E611E" w:rsidRDefault="004E611E" w:rsidP="005C1F98">
      <w:pPr>
        <w:spacing w:after="0" w:line="240" w:lineRule="auto"/>
        <w:ind w:left="120"/>
        <w:jc w:val="center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  <w:r w:rsidR="00926B03">
        <w:rPr>
          <w:rFonts w:ascii="Times New Roman" w:hAnsi="Times New Roman"/>
          <w:color w:val="000000"/>
          <w:sz w:val="28"/>
          <w:lang w:val="ru-RU"/>
        </w:rPr>
        <w:t>по АООП ООО для детей с ТНР</w:t>
      </w:r>
      <w:bookmarkStart w:id="3" w:name="_GoBack"/>
      <w:bookmarkEnd w:id="3"/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5C1F98" w:rsidRPr="004E611E" w:rsidRDefault="005C1F98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ind w:left="120"/>
        <w:jc w:val="center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center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r w:rsidRPr="004E611E">
        <w:rPr>
          <w:rFonts w:ascii="Times New Roman" w:hAnsi="Times New Roman"/>
          <w:b/>
          <w:color w:val="000000"/>
          <w:sz w:val="28"/>
          <w:lang w:val="ru-RU"/>
        </w:rPr>
        <w:t>Апатиты</w:t>
      </w:r>
      <w:bookmarkEnd w:id="4"/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4E611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3049E3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rPr>
          <w:lang w:val="ru-RU"/>
        </w:rPr>
        <w:sectPr w:rsidR="008B455B" w:rsidRPr="004E611E">
          <w:pgSz w:w="11906" w:h="16383"/>
          <w:pgMar w:top="1134" w:right="850" w:bottom="1134" w:left="1701" w:header="720" w:footer="720" w:gutter="0"/>
          <w:cols w:space="720"/>
        </w:sect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bookmarkStart w:id="6" w:name="block-576260"/>
      <w:bookmarkEnd w:id="0"/>
      <w:r w:rsidRPr="004E61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611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Информационная переработка текста: простой и сложный план текста.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Морфема как минимальная значимая единица языка. Основа слова. Виды морфем (корень, приставка, суффикс, окончание).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611E">
        <w:rPr>
          <w:rFonts w:ascii="Times New Roman" w:hAnsi="Times New Roman"/>
          <w:color w:val="000000"/>
          <w:sz w:val="28"/>
          <w:lang w:val="ru-RU"/>
        </w:rPr>
        <w:t>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611E">
        <w:rPr>
          <w:rFonts w:ascii="Times New Roman" w:hAnsi="Times New Roman"/>
          <w:color w:val="000000"/>
          <w:sz w:val="28"/>
          <w:lang w:val="ru-RU"/>
        </w:rPr>
        <w:t>;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4E611E">
        <w:rPr>
          <w:rFonts w:ascii="Times New Roman" w:hAnsi="Times New Roman"/>
          <w:color w:val="000000"/>
          <w:sz w:val="28"/>
          <w:lang w:val="ru-RU"/>
        </w:rPr>
        <w:t>(-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E611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корней с чередованием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>: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E611E">
        <w:rPr>
          <w:rFonts w:ascii="Times New Roman" w:hAnsi="Times New Roman"/>
          <w:color w:val="000000"/>
          <w:sz w:val="28"/>
          <w:lang w:val="ru-RU"/>
        </w:rPr>
        <w:t>-;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E611E">
        <w:rPr>
          <w:rFonts w:ascii="Times New Roman" w:hAnsi="Times New Roman"/>
          <w:color w:val="000000"/>
          <w:sz w:val="28"/>
          <w:lang w:val="ru-RU"/>
        </w:rPr>
        <w:t>-;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E611E">
        <w:rPr>
          <w:rFonts w:ascii="Times New Roman" w:hAnsi="Times New Roman"/>
          <w:color w:val="000000"/>
          <w:sz w:val="28"/>
          <w:lang w:val="ru-RU"/>
        </w:rPr>
        <w:t>-,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4E611E">
        <w:rPr>
          <w:rFonts w:ascii="Times New Roman" w:hAnsi="Times New Roman"/>
          <w:color w:val="000000"/>
          <w:sz w:val="28"/>
          <w:lang w:val="ru-RU"/>
        </w:rPr>
        <w:t>-;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611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4E611E">
        <w:rPr>
          <w:rFonts w:ascii="Times New Roman" w:hAnsi="Times New Roman"/>
          <w:color w:val="000000"/>
          <w:sz w:val="28"/>
          <w:lang w:val="ru-RU"/>
        </w:rPr>
        <w:t>-,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4E611E">
        <w:rPr>
          <w:rFonts w:ascii="Times New Roman" w:hAnsi="Times New Roman"/>
          <w:color w:val="000000"/>
          <w:sz w:val="28"/>
          <w:lang w:val="ru-RU"/>
        </w:rPr>
        <w:t>-,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4E611E">
        <w:rPr>
          <w:rFonts w:ascii="Times New Roman" w:hAnsi="Times New Roman"/>
          <w:color w:val="000000"/>
          <w:sz w:val="28"/>
          <w:lang w:val="ru-RU"/>
        </w:rPr>
        <w:t>-,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E611E">
        <w:rPr>
          <w:rFonts w:ascii="Times New Roman" w:hAnsi="Times New Roman"/>
          <w:color w:val="000000"/>
          <w:sz w:val="28"/>
          <w:lang w:val="ru-RU"/>
        </w:rPr>
        <w:t>-,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E611E">
        <w:rPr>
          <w:rFonts w:ascii="Times New Roman" w:hAnsi="Times New Roman"/>
          <w:color w:val="000000"/>
          <w:sz w:val="28"/>
          <w:lang w:val="ru-RU"/>
        </w:rPr>
        <w:t>-,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E611E">
        <w:rPr>
          <w:rFonts w:ascii="Times New Roman" w:hAnsi="Times New Roman"/>
          <w:color w:val="000000"/>
          <w:sz w:val="28"/>
          <w:lang w:val="ru-RU"/>
        </w:rPr>
        <w:t>-,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4E611E">
        <w:rPr>
          <w:rFonts w:ascii="Times New Roman" w:hAnsi="Times New Roman"/>
          <w:color w:val="000000"/>
          <w:sz w:val="28"/>
          <w:lang w:val="ru-RU"/>
        </w:rPr>
        <w:t>-,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E611E">
        <w:rPr>
          <w:rFonts w:ascii="Times New Roman" w:hAnsi="Times New Roman"/>
          <w:color w:val="000000"/>
          <w:sz w:val="28"/>
          <w:lang w:val="ru-RU"/>
        </w:rPr>
        <w:t>-.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611E">
        <w:rPr>
          <w:rFonts w:ascii="Times New Roman" w:hAnsi="Times New Roman"/>
          <w:color w:val="000000"/>
          <w:sz w:val="28"/>
          <w:lang w:val="ru-RU"/>
        </w:rPr>
        <w:t>- 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611E">
        <w:rPr>
          <w:rFonts w:ascii="Times New Roman" w:hAnsi="Times New Roman"/>
          <w:color w:val="000000"/>
          <w:sz w:val="28"/>
          <w:lang w:val="ru-RU"/>
        </w:rPr>
        <w:t>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Слитное и раздельное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611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611E">
        <w:rPr>
          <w:rFonts w:ascii="Times New Roman" w:hAnsi="Times New Roman"/>
          <w:color w:val="000000"/>
          <w:sz w:val="28"/>
          <w:lang w:val="ru-RU"/>
        </w:rPr>
        <w:t>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её происхождения: исконно русские и заимствованные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4E611E">
        <w:rPr>
          <w:rFonts w:ascii="Times New Roman" w:hAnsi="Times New Roman"/>
          <w:color w:val="000000"/>
          <w:sz w:val="28"/>
          <w:lang w:val="ru-RU"/>
        </w:rPr>
        <w:t>- 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E611E">
        <w:rPr>
          <w:rFonts w:ascii="Times New Roman" w:hAnsi="Times New Roman"/>
          <w:color w:val="000000"/>
          <w:sz w:val="28"/>
          <w:lang w:val="ru-RU"/>
        </w:rPr>
        <w:t>-.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E611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E611E">
        <w:rPr>
          <w:rFonts w:ascii="Times New Roman" w:hAnsi="Times New Roman"/>
          <w:color w:val="000000"/>
          <w:sz w:val="28"/>
          <w:lang w:val="ru-RU"/>
        </w:rPr>
        <w:t>- и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4E611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611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E611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E611E">
        <w:rPr>
          <w:rFonts w:ascii="Times New Roman" w:hAnsi="Times New Roman"/>
          <w:color w:val="000000"/>
          <w:sz w:val="28"/>
          <w:lang w:val="ru-RU"/>
        </w:rPr>
        <w:t>(-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611E">
        <w:rPr>
          <w:rFonts w:ascii="Times New Roman" w:hAnsi="Times New Roman"/>
          <w:color w:val="000000"/>
          <w:sz w:val="28"/>
          <w:lang w:val="ru-RU"/>
        </w:rPr>
        <w:t>,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E611E">
        <w:rPr>
          <w:rFonts w:ascii="Times New Roman" w:hAnsi="Times New Roman"/>
          <w:color w:val="000000"/>
          <w:sz w:val="28"/>
          <w:lang w:val="ru-RU"/>
        </w:rPr>
        <w:t>,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E611E">
        <w:rPr>
          <w:rFonts w:ascii="Times New Roman" w:hAnsi="Times New Roman"/>
          <w:color w:val="000000"/>
          <w:sz w:val="28"/>
          <w:lang w:val="ru-RU"/>
        </w:rPr>
        <w:t>,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E611E">
        <w:rPr>
          <w:rFonts w:ascii="Times New Roman" w:hAnsi="Times New Roman"/>
          <w:color w:val="000000"/>
          <w:sz w:val="28"/>
          <w:lang w:val="ru-RU"/>
        </w:rPr>
        <w:t>,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E611E">
        <w:rPr>
          <w:rFonts w:ascii="Times New Roman" w:hAnsi="Times New Roman"/>
          <w:color w:val="000000"/>
          <w:sz w:val="28"/>
          <w:lang w:val="ru-RU"/>
        </w:rPr>
        <w:t>,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. Правильное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предложно-падежных форм с предлогами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E611E">
        <w:rPr>
          <w:rFonts w:ascii="Times New Roman" w:hAnsi="Times New Roman"/>
          <w:color w:val="000000"/>
          <w:sz w:val="28"/>
          <w:lang w:val="ru-RU"/>
        </w:rPr>
        <w:t>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E611E">
        <w:rPr>
          <w:rFonts w:ascii="Times New Roman" w:hAnsi="Times New Roman"/>
          <w:color w:val="000000"/>
          <w:sz w:val="28"/>
          <w:lang w:val="ru-RU"/>
        </w:rPr>
        <w:t>,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словосочетаний.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61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611E">
        <w:rPr>
          <w:rFonts w:ascii="Times New Roman" w:hAnsi="Times New Roman"/>
          <w:color w:val="000000"/>
          <w:sz w:val="28"/>
          <w:lang w:val="ru-RU"/>
        </w:rPr>
        <w:t>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Обращение. Основные функции обращения. Распространённое и нераспространённое обращение.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B455B" w:rsidRPr="004E611E" w:rsidRDefault="004E611E" w:rsidP="005C1F98">
      <w:pPr>
        <w:spacing w:after="0" w:line="240" w:lineRule="auto"/>
        <w:ind w:left="120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сложносочинённых предложений.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E611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​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8B455B" w:rsidP="005C1F98">
      <w:pPr>
        <w:spacing w:after="0" w:line="240" w:lineRule="auto"/>
        <w:rPr>
          <w:lang w:val="ru-RU"/>
        </w:rPr>
        <w:sectPr w:rsidR="008B455B" w:rsidRPr="004E611E">
          <w:pgSz w:w="11906" w:h="16383"/>
          <w:pgMar w:top="1134" w:right="850" w:bottom="1134" w:left="1701" w:header="720" w:footer="720" w:gutter="0"/>
          <w:cols w:space="720"/>
        </w:sectPr>
      </w:pP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  <w:bookmarkStart w:id="7" w:name="block-576255"/>
      <w:bookmarkEnd w:id="6"/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​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историческому и природному наследию и памятникам, традициям разных народов, проживающих в родной стране;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E611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решения и выбирая оптимальный вариант с учётом самостоятельно выделенных критериев.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E611E">
        <w:rPr>
          <w:rFonts w:ascii="Times New Roman" w:hAnsi="Times New Roman"/>
          <w:color w:val="000000"/>
          <w:sz w:val="28"/>
          <w:lang w:val="ru-RU"/>
        </w:rPr>
        <w:t>: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>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E611E">
        <w:rPr>
          <w:rFonts w:ascii="Times New Roman" w:hAnsi="Times New Roman"/>
          <w:color w:val="000000"/>
          <w:sz w:val="28"/>
          <w:lang w:val="ru-RU"/>
        </w:rPr>
        <w:t>//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E611E">
        <w:rPr>
          <w:rFonts w:ascii="Times New Roman" w:hAnsi="Times New Roman"/>
          <w:color w:val="000000"/>
          <w:sz w:val="28"/>
          <w:lang w:val="ru-RU"/>
        </w:rPr>
        <w:t>–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4E611E">
        <w:rPr>
          <w:rFonts w:ascii="Times New Roman" w:hAnsi="Times New Roman"/>
          <w:color w:val="000000"/>
          <w:sz w:val="28"/>
          <w:lang w:val="ru-RU"/>
        </w:rPr>
        <w:t>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E611E">
        <w:rPr>
          <w:rFonts w:ascii="Times New Roman" w:hAnsi="Times New Roman"/>
          <w:color w:val="000000"/>
          <w:sz w:val="28"/>
          <w:lang w:val="ru-RU"/>
        </w:rPr>
        <w:t>–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B455B" w:rsidRPr="004E611E" w:rsidRDefault="004E611E" w:rsidP="005C1F98">
      <w:pPr>
        <w:spacing w:after="0" w:line="240" w:lineRule="auto"/>
        <w:ind w:left="120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Осуществлять выбор лексических средств в соответствии с речевой ситуацией; пользоваться словарями иностранных слов, устаревших слов;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их склонения, словообразования, синтаксических функций, роли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E611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4E611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деепричастия совершенного и несовершенного вида.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E611E">
        <w:rPr>
          <w:rFonts w:ascii="Times New Roman" w:hAnsi="Times New Roman"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E611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E611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B455B" w:rsidRPr="004E611E" w:rsidRDefault="004E611E" w:rsidP="005C1F98">
      <w:pPr>
        <w:spacing w:after="0" w:line="240" w:lineRule="auto"/>
        <w:ind w:left="120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</w:t>
      </w: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E61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E61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E611E">
        <w:rPr>
          <w:rFonts w:ascii="Times New Roman" w:hAnsi="Times New Roman"/>
          <w:color w:val="000000"/>
          <w:sz w:val="28"/>
          <w:lang w:val="ru-RU"/>
        </w:rPr>
        <w:t>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E611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8B455B" w:rsidRPr="004E611E" w:rsidRDefault="008B455B" w:rsidP="005C1F98">
      <w:pPr>
        <w:spacing w:after="0" w:line="240" w:lineRule="auto"/>
        <w:ind w:left="120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Составлять тезисы, конспект, писать рецензию, реферат.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4E61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постановки знаков препинания в сложных предложениях с разными видами связи.</w:t>
      </w:r>
    </w:p>
    <w:p w:rsidR="008B455B" w:rsidRPr="004E611E" w:rsidRDefault="008B455B" w:rsidP="005C1F98">
      <w:pPr>
        <w:spacing w:after="0" w:line="240" w:lineRule="auto"/>
        <w:ind w:left="120"/>
        <w:jc w:val="both"/>
        <w:rPr>
          <w:lang w:val="ru-RU"/>
        </w:rPr>
      </w:pPr>
    </w:p>
    <w:p w:rsidR="008B455B" w:rsidRPr="004E611E" w:rsidRDefault="004E611E" w:rsidP="005C1F98">
      <w:pPr>
        <w:spacing w:after="0" w:line="240" w:lineRule="auto"/>
        <w:ind w:left="120"/>
        <w:jc w:val="both"/>
        <w:rPr>
          <w:lang w:val="ru-RU"/>
        </w:rPr>
      </w:pPr>
      <w:r w:rsidRPr="004E61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B455B" w:rsidRPr="004E611E" w:rsidRDefault="004E611E" w:rsidP="005C1F98">
      <w:pPr>
        <w:spacing w:after="0" w:line="240" w:lineRule="auto"/>
        <w:ind w:firstLine="600"/>
        <w:jc w:val="both"/>
        <w:rPr>
          <w:lang w:val="ru-RU"/>
        </w:rPr>
      </w:pPr>
      <w:r w:rsidRPr="004E611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B455B" w:rsidRDefault="008B455B" w:rsidP="005C1F98">
      <w:pPr>
        <w:spacing w:after="0" w:line="240" w:lineRule="auto"/>
        <w:sectPr w:rsidR="008B455B">
          <w:pgSz w:w="11906" w:h="16383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bookmarkStart w:id="8" w:name="block-5762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8B455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B455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B455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науки о языке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8B455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B455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6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bookmarkStart w:id="9" w:name="block-5762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B455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ы — и после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склонения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B455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лексики.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количественных числительных (целые, дробные,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B455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Знаки препинания в предложениях с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B455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926B0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неоднородные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4E611E" w:rsidP="005C1F98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B455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55B" w:rsidRDefault="008B455B" w:rsidP="005C1F98">
            <w:pPr>
              <w:spacing w:after="0" w:line="240" w:lineRule="auto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простом и </w:t>
            </w: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55B" w:rsidRPr="005C1F9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4E6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B45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Pr="004E611E" w:rsidRDefault="004E611E" w:rsidP="005C1F98">
            <w:pPr>
              <w:spacing w:after="0" w:line="240" w:lineRule="auto"/>
              <w:ind w:left="135"/>
              <w:rPr>
                <w:lang w:val="ru-RU"/>
              </w:rPr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 w:rsidRPr="004E6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B455B" w:rsidRDefault="004E611E" w:rsidP="005C1F98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55B" w:rsidRDefault="008B455B" w:rsidP="005C1F98">
            <w:pPr>
              <w:spacing w:after="0" w:line="240" w:lineRule="auto"/>
            </w:pPr>
          </w:p>
        </w:tc>
      </w:tr>
    </w:tbl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Default="008B455B" w:rsidP="005C1F98">
      <w:pPr>
        <w:spacing w:after="0" w:line="240" w:lineRule="auto"/>
        <w:sectPr w:rsidR="008B45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55B" w:rsidRPr="00ED6D77" w:rsidRDefault="004E611E" w:rsidP="005C1F98">
      <w:pPr>
        <w:spacing w:after="0" w:line="240" w:lineRule="auto"/>
        <w:ind w:left="120"/>
        <w:rPr>
          <w:lang w:val="ru-RU"/>
        </w:rPr>
      </w:pPr>
      <w:bookmarkStart w:id="10" w:name="block-576257"/>
      <w:bookmarkEnd w:id="9"/>
      <w:r w:rsidRPr="00ED6D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455B" w:rsidRPr="00ED6D77" w:rsidRDefault="004E611E" w:rsidP="005C1F98">
      <w:pPr>
        <w:spacing w:after="0" w:line="240" w:lineRule="auto"/>
        <w:ind w:left="120"/>
        <w:rPr>
          <w:lang w:val="ru-RU"/>
        </w:rPr>
      </w:pPr>
      <w:r w:rsidRPr="00ED6D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6D77" w:rsidRPr="00ED6D77" w:rsidRDefault="004E611E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​‌‌​</w:t>
      </w:r>
      <w:r w:rsidR="00ED6D77" w:rsidRPr="00ED6D77">
        <w:rPr>
          <w:rFonts w:ascii="Times New Roman" w:hAnsi="Times New Roman"/>
          <w:color w:val="000000"/>
          <w:sz w:val="28"/>
          <w:lang w:val="ru-RU"/>
        </w:rPr>
        <w:t xml:space="preserve">​‌‌​Т.А. Ладыженская, М.Т. Баранов, Л.А. Тростенцова, Н.В.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Ладыженская, А.Д. Дейкина, Л.Т. Григорян, И.И. Кулибаба, Л.Г.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Антонова. Русский язык: 5 класс. Учебник в 2-х частях. 5-е изд.,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переработанное. М. 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М.Т. Баранов, Т.А. Ладыженская,  Л.А. Тростенцова, Н.В.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Ладыженская, А.Д. Дейкина, Л.Т. Григорян, И.И. Кулибаба, Л.Г.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Антонова. Русский язык: 6 класс. Учебник в 2-х частях. 5-е изд.,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переработанное. М. 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М.Т. Баранов, Т.А. Ладыженская,  Л.А. Тростенцова, Н.В.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Ладыженская, А.Д. Дейкина, Л.Т. Григорян, О.М. Александрова, И.И.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Кулибаба, Л.Г. Антонова. Русский язык: 7 класс. Учебник в 2-х частях.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Часть вторая. 5-е изд., переработанное. М. 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С.Г. Бархударов, С.Е.Крючков, Л.Ю. Максимов,  Л.А. Чешко, Н.А.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Николина, К.И. Мишина, И.В. Текучева, З.И. Курцева, Л.Ю.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Комиссарова. Руский язык: 8 класс. 5-е изд., переработанное. М.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С.Г. Бархударов, С.Е.Крючков, Л.Ю. Максимов,  Л.А. Чешко, Н.А.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Николина, К.И. Мишина, И.В. Текучева, З.И. Курцева, Л.Ю.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Комиссарова. Руский язык: 9 класс. 5-е изд., переработанное. М. </w:t>
      </w:r>
    </w:p>
    <w:p w:rsidR="008B455B" w:rsidRPr="00ED6D77" w:rsidRDefault="00ED6D77" w:rsidP="005C1F98">
      <w:pPr>
        <w:spacing w:after="0" w:line="240" w:lineRule="auto"/>
        <w:ind w:left="120"/>
        <w:rPr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«Просвещение», 2023</w:t>
      </w:r>
    </w:p>
    <w:p w:rsidR="008B455B" w:rsidRPr="00ED6D77" w:rsidRDefault="004E611E" w:rsidP="005C1F98">
      <w:pPr>
        <w:spacing w:after="0" w:line="240" w:lineRule="auto"/>
        <w:ind w:left="120"/>
        <w:rPr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B455B" w:rsidRPr="00ED6D77" w:rsidRDefault="004E611E" w:rsidP="005C1F98">
      <w:pPr>
        <w:spacing w:after="0" w:line="240" w:lineRule="auto"/>
        <w:ind w:left="120"/>
        <w:rPr>
          <w:lang w:val="ru-RU"/>
        </w:rPr>
      </w:pPr>
      <w:r w:rsidRPr="00ED6D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6D77" w:rsidRPr="00ED6D77" w:rsidRDefault="004E611E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​‌‌​</w:t>
      </w:r>
      <w:r w:rsidR="00ED6D77" w:rsidRPr="00ED6D77">
        <w:rPr>
          <w:rFonts w:ascii="Times New Roman" w:hAnsi="Times New Roman"/>
          <w:color w:val="000000"/>
          <w:sz w:val="28"/>
          <w:lang w:val="ru-RU"/>
        </w:rPr>
        <w:t xml:space="preserve">​‌‌​М.А. Бондаренко. Русский язык. 5 класс. Методическое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пособие. М., 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М.А. Бондаренко. Русский язык. 6 класс. Методическое пособие. М.,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М.А. Бондаренко. Русский язык. 7 класс. Методическое пособие. М.,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М.А. Бондаренко. Русский язык. 8 класс. Методическое пособие. М.,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 xml:space="preserve">М.А. Бондаренко. Русский язык. 9 класс. Методическое пособие. М., 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«Просвещение», 2023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Русский язык. Аудиоприложение к учебнику. 5 класс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Русский язык. Аудиоприложение к учебнику. 6 класс</w:t>
      </w:r>
    </w:p>
    <w:p w:rsidR="00ED6D77" w:rsidRPr="00ED6D77" w:rsidRDefault="00ED6D77" w:rsidP="005C1F98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D6D77">
        <w:rPr>
          <w:rFonts w:ascii="Times New Roman" w:hAnsi="Times New Roman"/>
          <w:color w:val="000000"/>
          <w:sz w:val="28"/>
          <w:lang w:val="ru-RU"/>
        </w:rPr>
        <w:t>Русский язык. Аудиоприложение к учебнику. 7 класс</w:t>
      </w:r>
    </w:p>
    <w:p w:rsidR="00ED6D77" w:rsidRPr="005C1F98" w:rsidRDefault="00ED6D77" w:rsidP="005C1F98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1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язык. Аудиоприложение к учебнику. 8 класс</w:t>
      </w:r>
    </w:p>
    <w:p w:rsidR="008B455B" w:rsidRPr="005C1F98" w:rsidRDefault="00ED6D77" w:rsidP="005C1F9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C1F9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язык. Аудиоприложение к учебнику. 9 класс</w:t>
      </w:r>
    </w:p>
    <w:p w:rsidR="008B455B" w:rsidRPr="005C1F98" w:rsidRDefault="004E611E" w:rsidP="005C1F98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5C1F9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80130" w:rsidRDefault="004E611E" w:rsidP="005C1F98">
      <w:pPr>
        <w:spacing w:after="0" w:line="240" w:lineRule="auto"/>
        <w:ind w:left="120"/>
      </w:pPr>
      <w:r w:rsidRPr="005C1F98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5C1F98"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 w:rsidRPr="005C1F98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="00ED6D77" w:rsidRPr="005C1F98">
        <w:rPr>
          <w:rFonts w:ascii="Times New Roman" w:hAnsi="Times New Roman" w:cs="Times New Roman"/>
          <w:sz w:val="28"/>
          <w:szCs w:val="28"/>
        </w:rPr>
        <w:t>school-collection.edu.ru</w:t>
      </w:r>
      <w:bookmarkEnd w:id="10"/>
    </w:p>
    <w:sectPr w:rsidR="00C80130" w:rsidSect="008B45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8B455B"/>
    <w:rsid w:val="003049E3"/>
    <w:rsid w:val="00406CD4"/>
    <w:rsid w:val="004E611E"/>
    <w:rsid w:val="005C1F98"/>
    <w:rsid w:val="008B455B"/>
    <w:rsid w:val="00926B03"/>
    <w:rsid w:val="00C80130"/>
    <w:rsid w:val="00E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55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120</Pages>
  <Words>31662</Words>
  <Characters>180476</Characters>
  <Application>Microsoft Office Word</Application>
  <DocSecurity>0</DocSecurity>
  <Lines>1503</Lines>
  <Paragraphs>423</Paragraphs>
  <ScaleCrop>false</ScaleCrop>
  <Company>SPecialiST RePack</Company>
  <LinksUpToDate>false</LinksUpToDate>
  <CharactersWithSpaces>211715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2023-09-04T20:12:00Z</dcterms:created>
  <dcterms:modified xsi:type="dcterms:W3CDTF">2024-10-03T14:36:00Z</dcterms:modified>
</cp:coreProperties>
</file>